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8BF5" w14:textId="77777777" w:rsidR="00EB1A13" w:rsidRPr="00EB1A13" w:rsidRDefault="00EB1A13" w:rsidP="001E1039">
      <w:pPr>
        <w:spacing w:line="240" w:lineRule="auto"/>
        <w:rPr>
          <w:rFonts w:asciiTheme="minorHAnsi" w:hAnsiTheme="minorHAnsi" w:cstheme="minorHAnsi"/>
          <w:sz w:val="32"/>
          <w:szCs w:val="32"/>
        </w:rPr>
      </w:pPr>
    </w:p>
    <w:p w14:paraId="69A58AF3" w14:textId="262BEFF6" w:rsidR="004C63EA" w:rsidRPr="00EB1A13" w:rsidRDefault="00EB1A13" w:rsidP="001E1039">
      <w:pPr>
        <w:spacing w:line="240" w:lineRule="auto"/>
        <w:jc w:val="center"/>
        <w:rPr>
          <w:rFonts w:asciiTheme="minorHAnsi" w:hAnsiTheme="minorHAnsi" w:cstheme="minorHAnsi"/>
          <w:b/>
          <w:bCs/>
          <w:sz w:val="32"/>
          <w:szCs w:val="32"/>
        </w:rPr>
      </w:pPr>
      <w:r w:rsidRPr="00EB1A13">
        <w:rPr>
          <w:rFonts w:asciiTheme="minorHAnsi" w:hAnsiTheme="minorHAnsi" w:cstheme="minorHAnsi"/>
          <w:b/>
          <w:bCs/>
          <w:sz w:val="32"/>
          <w:szCs w:val="32"/>
        </w:rPr>
        <w:t>ΠΑΡΟΧΗ ΕΞΟΥΣΙΟΔΟΤΗΣΗΣ</w:t>
      </w:r>
    </w:p>
    <w:p w14:paraId="7EA180E9" w14:textId="1C22F0FA" w:rsidR="00EB1A13" w:rsidRPr="00E47DE0" w:rsidRDefault="00EB1A13" w:rsidP="00EB1A13">
      <w:pPr>
        <w:jc w:val="left"/>
        <w:rPr>
          <w:rFonts w:asciiTheme="minorHAnsi" w:hAnsiTheme="minorHAnsi" w:cstheme="minorHAnsi"/>
          <w:b/>
          <w:bCs/>
          <w:sz w:val="22"/>
          <w:szCs w:val="22"/>
        </w:rPr>
      </w:pPr>
      <w:r>
        <w:rPr>
          <w:rFonts w:asciiTheme="minorHAnsi" w:hAnsiTheme="minorHAnsi" w:cstheme="minorHAnsi"/>
          <w:b/>
          <w:bCs/>
          <w:sz w:val="22"/>
          <w:szCs w:val="22"/>
        </w:rPr>
        <w:t>ΕΠΩΝΥΜΙΑ ΜΕΛΟΥΣ</w:t>
      </w:r>
      <w:r w:rsidRPr="00E47DE0">
        <w:rPr>
          <w:rFonts w:asciiTheme="minorHAnsi" w:hAnsiTheme="minorHAnsi" w:cstheme="minorHAnsi"/>
          <w:b/>
          <w:bCs/>
          <w:sz w:val="22"/>
          <w:szCs w:val="22"/>
        </w:rPr>
        <w:t>: …………………………………………………………………………………………………</w:t>
      </w:r>
    </w:p>
    <w:p w14:paraId="038354FB" w14:textId="274A09AB" w:rsidR="00EB1A13" w:rsidRDefault="00EB1A13" w:rsidP="00EB1A13">
      <w:pPr>
        <w:jc w:val="left"/>
        <w:rPr>
          <w:rFonts w:asciiTheme="minorHAnsi" w:hAnsiTheme="minorHAnsi" w:cstheme="minorHAnsi"/>
          <w:b/>
          <w:bCs/>
          <w:sz w:val="22"/>
          <w:szCs w:val="22"/>
        </w:rPr>
      </w:pPr>
      <w:r>
        <w:rPr>
          <w:rFonts w:asciiTheme="minorHAnsi" w:hAnsiTheme="minorHAnsi" w:cstheme="minorHAnsi"/>
          <w:b/>
          <w:bCs/>
          <w:sz w:val="22"/>
          <w:szCs w:val="22"/>
        </w:rPr>
        <w:t>ΔΙΕΥΘΥΝΣΗ</w:t>
      </w:r>
      <w:r w:rsidRPr="00E47DE0">
        <w:rPr>
          <w:rFonts w:asciiTheme="minorHAnsi" w:hAnsiTheme="minorHAnsi" w:cstheme="minorHAnsi"/>
          <w:b/>
          <w:bCs/>
          <w:sz w:val="22"/>
          <w:szCs w:val="22"/>
        </w:rPr>
        <w:t>:</w:t>
      </w:r>
      <w:r>
        <w:rPr>
          <w:rFonts w:asciiTheme="minorHAnsi" w:hAnsiTheme="minorHAnsi" w:cstheme="minorHAnsi"/>
          <w:b/>
          <w:bCs/>
          <w:sz w:val="22"/>
          <w:szCs w:val="22"/>
        </w:rPr>
        <w:t xml:space="preserve"> ………………………………………………………………………………………………………………</w:t>
      </w:r>
    </w:p>
    <w:p w14:paraId="5E61A7E1" w14:textId="4AFEBE21" w:rsidR="00EB1A13" w:rsidRPr="00E47DE0" w:rsidRDefault="00EB1A13" w:rsidP="00EB1A13">
      <w:pPr>
        <w:jc w:val="left"/>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Ημερομηνία</w:t>
      </w:r>
      <w:r w:rsidRPr="00E47DE0">
        <w:rPr>
          <w:rFonts w:asciiTheme="minorHAnsi" w:hAnsiTheme="minorHAnsi" w:cstheme="minorHAnsi"/>
          <w:b/>
          <w:bCs/>
          <w:sz w:val="22"/>
          <w:szCs w:val="22"/>
        </w:rPr>
        <w:t>: ……./……./…….</w:t>
      </w:r>
    </w:p>
    <w:p w14:paraId="29D0C2B2" w14:textId="5628FB36" w:rsidR="00EB1A13" w:rsidRDefault="00EB1A13" w:rsidP="00EB1A13">
      <w:pPr>
        <w:jc w:val="left"/>
        <w:rPr>
          <w:rFonts w:asciiTheme="minorHAnsi" w:hAnsiTheme="minorHAnsi" w:cstheme="minorHAnsi"/>
          <w:b/>
          <w:bCs/>
          <w:sz w:val="22"/>
          <w:szCs w:val="22"/>
        </w:rPr>
      </w:pPr>
      <w:r>
        <w:rPr>
          <w:rFonts w:asciiTheme="minorHAnsi" w:hAnsiTheme="minorHAnsi" w:cstheme="minorHAnsi"/>
          <w:b/>
          <w:bCs/>
          <w:sz w:val="22"/>
          <w:szCs w:val="22"/>
        </w:rPr>
        <w:t>Προς</w:t>
      </w:r>
      <w:r w:rsidRPr="00EB1A13">
        <w:rPr>
          <w:rFonts w:asciiTheme="minorHAnsi" w:hAnsiTheme="minorHAnsi" w:cstheme="minorHAnsi"/>
          <w:b/>
          <w:bCs/>
          <w:sz w:val="22"/>
          <w:szCs w:val="22"/>
        </w:rPr>
        <w:t xml:space="preserve">: </w:t>
      </w:r>
      <w:r>
        <w:rPr>
          <w:rFonts w:asciiTheme="minorHAnsi" w:hAnsiTheme="minorHAnsi" w:cstheme="minorHAnsi"/>
          <w:b/>
          <w:bCs/>
          <w:sz w:val="22"/>
          <w:szCs w:val="22"/>
        </w:rPr>
        <w:t>ΠΑΝΕΛΛΗΝΙΑ ΕΝΩΣΗ ΕΠΙΧΕΙΡΗΣΕΩΝ ΔΙΑΜΕΤΑΦΟΡΑΣ (ΠΕΕΔ)</w:t>
      </w:r>
    </w:p>
    <w:p w14:paraId="7D3A2267" w14:textId="35C2232A" w:rsidR="00EB1A13" w:rsidRDefault="00EB1A13" w:rsidP="00EB1A13">
      <w:pPr>
        <w:jc w:val="left"/>
        <w:rPr>
          <w:rFonts w:asciiTheme="minorHAnsi" w:hAnsiTheme="minorHAnsi" w:cstheme="minorHAnsi"/>
          <w:b/>
          <w:bCs/>
          <w:sz w:val="22"/>
          <w:szCs w:val="22"/>
        </w:rPr>
      </w:pPr>
      <w:r>
        <w:rPr>
          <w:rFonts w:asciiTheme="minorHAnsi" w:hAnsiTheme="minorHAnsi" w:cstheme="minorHAnsi"/>
          <w:b/>
          <w:bCs/>
          <w:sz w:val="22"/>
          <w:szCs w:val="22"/>
        </w:rPr>
        <w:t>Υπόψη</w:t>
      </w:r>
      <w:r w:rsidRPr="00E47DE0">
        <w:rPr>
          <w:rFonts w:asciiTheme="minorHAnsi" w:hAnsiTheme="minorHAnsi" w:cstheme="minorHAnsi"/>
          <w:b/>
          <w:bCs/>
          <w:sz w:val="22"/>
          <w:szCs w:val="22"/>
        </w:rPr>
        <w:t xml:space="preserve">: </w:t>
      </w:r>
      <w:r>
        <w:rPr>
          <w:rFonts w:asciiTheme="minorHAnsi" w:hAnsiTheme="minorHAnsi" w:cstheme="minorHAnsi"/>
          <w:b/>
          <w:bCs/>
          <w:sz w:val="22"/>
          <w:szCs w:val="22"/>
        </w:rPr>
        <w:t>Προέδρους Γενικής Συνέλευσης</w:t>
      </w:r>
    </w:p>
    <w:p w14:paraId="73CBCB89" w14:textId="1CCC9A69" w:rsidR="00EB1A13" w:rsidRDefault="00EB1A13" w:rsidP="00EB1A13">
      <w:pPr>
        <w:jc w:val="center"/>
        <w:rPr>
          <w:rFonts w:asciiTheme="minorHAnsi" w:hAnsiTheme="minorHAnsi" w:cstheme="minorHAnsi"/>
          <w:b/>
          <w:bCs/>
          <w:sz w:val="28"/>
          <w:szCs w:val="28"/>
          <w:u w:val="single"/>
        </w:rPr>
      </w:pPr>
      <w:r w:rsidRPr="00EB1A13">
        <w:rPr>
          <w:rFonts w:asciiTheme="minorHAnsi" w:hAnsiTheme="minorHAnsi" w:cstheme="minorHAnsi"/>
          <w:b/>
          <w:bCs/>
          <w:sz w:val="28"/>
          <w:szCs w:val="28"/>
          <w:u w:val="single"/>
        </w:rPr>
        <w:t>ΕΞΟΥΣΙΟΔΟΤΗΣΗ</w:t>
      </w:r>
    </w:p>
    <w:p w14:paraId="704C82BC" w14:textId="00560A1C" w:rsidR="00EB1A13" w:rsidRDefault="00EB1A13" w:rsidP="00937D02">
      <w:pPr>
        <w:spacing w:line="240" w:lineRule="auto"/>
        <w:jc w:val="left"/>
        <w:rPr>
          <w:rFonts w:asciiTheme="minorHAnsi" w:hAnsiTheme="minorHAnsi" w:cstheme="minorHAnsi"/>
          <w:b/>
          <w:bCs/>
          <w:sz w:val="28"/>
          <w:szCs w:val="28"/>
          <w:u w:val="single"/>
        </w:rPr>
      </w:pPr>
      <w:r w:rsidRPr="00EB1A13">
        <w:rPr>
          <w:rFonts w:asciiTheme="minorHAnsi" w:hAnsiTheme="minorHAnsi" w:cstheme="minorHAnsi"/>
          <w:b/>
          <w:bCs/>
          <w:sz w:val="28"/>
          <w:szCs w:val="28"/>
          <w:u w:val="single"/>
        </w:rPr>
        <w:t>Α. Για εταιρείες – Νομικά Πρόσωπα:</w:t>
      </w:r>
    </w:p>
    <w:p w14:paraId="7FCE74B0" w14:textId="36C2704E" w:rsidR="00EB1A13" w:rsidRDefault="00EB1A13" w:rsidP="00937D02">
      <w:pPr>
        <w:spacing w:line="240" w:lineRule="auto"/>
        <w:jc w:val="left"/>
        <w:rPr>
          <w:rFonts w:asciiTheme="minorHAnsi" w:hAnsiTheme="minorHAnsi" w:cstheme="minorHAnsi"/>
          <w:sz w:val="22"/>
          <w:szCs w:val="22"/>
        </w:rPr>
      </w:pPr>
      <w:r>
        <w:rPr>
          <w:rFonts w:asciiTheme="minorHAnsi" w:hAnsiTheme="minorHAnsi" w:cstheme="minorHAnsi"/>
          <w:sz w:val="22"/>
          <w:szCs w:val="22"/>
        </w:rPr>
        <w:t>Ο υπογεγραμμένος  …………………………………………………………………………………….. ενεργών ως νόμιμος εκπρόσωπος της εταιρείας ………………………………………………………………………………</w:t>
      </w:r>
    </w:p>
    <w:p w14:paraId="5C5B3AD9" w14:textId="6DB81217" w:rsidR="00EB1A13" w:rsidRDefault="00EB1A13" w:rsidP="00937D02">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Που εδρεύει </w:t>
      </w:r>
      <w:proofErr w:type="spellStart"/>
      <w:r>
        <w:rPr>
          <w:rFonts w:asciiTheme="minorHAnsi" w:hAnsiTheme="minorHAnsi" w:cstheme="minorHAnsi"/>
          <w:sz w:val="22"/>
          <w:szCs w:val="22"/>
        </w:rPr>
        <w:t>στ</w:t>
      </w:r>
      <w:proofErr w:type="spellEnd"/>
      <w:r>
        <w:rPr>
          <w:rFonts w:asciiTheme="minorHAnsi" w:hAnsiTheme="minorHAnsi" w:cstheme="minorHAnsi"/>
          <w:sz w:val="22"/>
          <w:szCs w:val="22"/>
        </w:rPr>
        <w:t>.. …………………………………………. Επί της οδού ……………………………………………</w:t>
      </w:r>
    </w:p>
    <w:p w14:paraId="03072A41" w14:textId="7C2795C7" w:rsidR="00EB1A13" w:rsidRDefault="00EB1A13" w:rsidP="00937D02">
      <w:pPr>
        <w:spacing w:line="240" w:lineRule="auto"/>
        <w:jc w:val="left"/>
        <w:rPr>
          <w:rFonts w:asciiTheme="minorHAnsi" w:hAnsiTheme="minorHAnsi" w:cstheme="minorHAnsi"/>
          <w:sz w:val="22"/>
          <w:szCs w:val="22"/>
        </w:rPr>
      </w:pPr>
      <w:r>
        <w:rPr>
          <w:rFonts w:asciiTheme="minorHAnsi" w:hAnsiTheme="minorHAnsi" w:cstheme="minorHAnsi"/>
          <w:sz w:val="22"/>
          <w:szCs w:val="22"/>
        </w:rPr>
        <w:t>Αριθμός ……….,</w:t>
      </w:r>
    </w:p>
    <w:p w14:paraId="2CB1ED6A" w14:textId="5057DA4F" w:rsidR="00EB1A13" w:rsidRDefault="00EB1A13" w:rsidP="00937D02">
      <w:pPr>
        <w:spacing w:line="240" w:lineRule="auto"/>
        <w:jc w:val="left"/>
        <w:rPr>
          <w:rFonts w:asciiTheme="minorHAnsi" w:hAnsiTheme="minorHAnsi" w:cstheme="minorHAnsi"/>
          <w:b/>
          <w:bCs/>
          <w:sz w:val="28"/>
          <w:szCs w:val="28"/>
          <w:u w:val="single"/>
        </w:rPr>
      </w:pPr>
      <w:r>
        <w:rPr>
          <w:rFonts w:asciiTheme="minorHAnsi" w:hAnsiTheme="minorHAnsi" w:cstheme="minorHAnsi"/>
          <w:b/>
          <w:bCs/>
          <w:sz w:val="28"/>
          <w:szCs w:val="28"/>
          <w:u w:val="single"/>
        </w:rPr>
        <w:t>Β</w:t>
      </w:r>
      <w:r w:rsidRPr="00EB1A13">
        <w:rPr>
          <w:rFonts w:asciiTheme="minorHAnsi" w:hAnsiTheme="minorHAnsi" w:cstheme="minorHAnsi"/>
          <w:b/>
          <w:bCs/>
          <w:sz w:val="28"/>
          <w:szCs w:val="28"/>
          <w:u w:val="single"/>
        </w:rPr>
        <w:t xml:space="preserve">. </w:t>
      </w:r>
      <w:bookmarkStart w:id="0" w:name="_Hlk96349287"/>
      <w:r w:rsidRPr="00EB1A13">
        <w:rPr>
          <w:rFonts w:asciiTheme="minorHAnsi" w:hAnsiTheme="minorHAnsi" w:cstheme="minorHAnsi"/>
          <w:b/>
          <w:bCs/>
          <w:sz w:val="28"/>
          <w:szCs w:val="28"/>
          <w:u w:val="single"/>
        </w:rPr>
        <w:t xml:space="preserve">Για </w:t>
      </w:r>
      <w:r>
        <w:rPr>
          <w:rFonts w:asciiTheme="minorHAnsi" w:hAnsiTheme="minorHAnsi" w:cstheme="minorHAnsi"/>
          <w:b/>
          <w:bCs/>
          <w:sz w:val="28"/>
          <w:szCs w:val="28"/>
          <w:u w:val="single"/>
        </w:rPr>
        <w:t>ατομικές επιχειρήσεις</w:t>
      </w:r>
      <w:r w:rsidRPr="00EB1A13">
        <w:rPr>
          <w:rFonts w:asciiTheme="minorHAnsi" w:hAnsiTheme="minorHAnsi" w:cstheme="minorHAnsi"/>
          <w:b/>
          <w:bCs/>
          <w:sz w:val="28"/>
          <w:szCs w:val="28"/>
          <w:u w:val="single"/>
        </w:rPr>
        <w:t xml:space="preserve"> – </w:t>
      </w:r>
      <w:r>
        <w:rPr>
          <w:rFonts w:asciiTheme="minorHAnsi" w:hAnsiTheme="minorHAnsi" w:cstheme="minorHAnsi"/>
          <w:b/>
          <w:bCs/>
          <w:sz w:val="28"/>
          <w:szCs w:val="28"/>
          <w:u w:val="single"/>
        </w:rPr>
        <w:t>Φυσικά</w:t>
      </w:r>
      <w:r w:rsidRPr="00EB1A13">
        <w:rPr>
          <w:rFonts w:asciiTheme="minorHAnsi" w:hAnsiTheme="minorHAnsi" w:cstheme="minorHAnsi"/>
          <w:b/>
          <w:bCs/>
          <w:sz w:val="28"/>
          <w:szCs w:val="28"/>
          <w:u w:val="single"/>
        </w:rPr>
        <w:t xml:space="preserve"> Πρόσωπα</w:t>
      </w:r>
      <w:bookmarkEnd w:id="0"/>
      <w:r w:rsidRPr="00EB1A13">
        <w:rPr>
          <w:rFonts w:asciiTheme="minorHAnsi" w:hAnsiTheme="minorHAnsi" w:cstheme="minorHAnsi"/>
          <w:b/>
          <w:bCs/>
          <w:sz w:val="28"/>
          <w:szCs w:val="28"/>
          <w:u w:val="single"/>
        </w:rPr>
        <w:t>:</w:t>
      </w:r>
    </w:p>
    <w:p w14:paraId="031C9FB5" w14:textId="218C07ED" w:rsidR="00EB1A13" w:rsidRDefault="00EB1A13" w:rsidP="00937D02">
      <w:pPr>
        <w:spacing w:line="240" w:lineRule="auto"/>
        <w:jc w:val="left"/>
        <w:rPr>
          <w:rFonts w:asciiTheme="minorHAnsi" w:hAnsiTheme="minorHAnsi" w:cstheme="minorHAnsi"/>
          <w:sz w:val="22"/>
          <w:szCs w:val="22"/>
        </w:rPr>
      </w:pPr>
      <w:r>
        <w:rPr>
          <w:rFonts w:asciiTheme="minorHAnsi" w:hAnsiTheme="minorHAnsi" w:cstheme="minorHAnsi"/>
          <w:sz w:val="22"/>
          <w:szCs w:val="22"/>
        </w:rPr>
        <w:t>Ο υπογεγραμμένος  ……………………………………………………………………………………..  κάτοικος.. ………………………………… Επί της οδού …………………………………………… Αριθμός ……….,</w:t>
      </w:r>
    </w:p>
    <w:p w14:paraId="0D5CB1DC" w14:textId="77777777" w:rsidR="00D92E0A" w:rsidRDefault="00D92E0A" w:rsidP="00EB1A13">
      <w:pPr>
        <w:jc w:val="center"/>
        <w:rPr>
          <w:rFonts w:asciiTheme="minorHAnsi" w:hAnsiTheme="minorHAnsi" w:cstheme="minorHAnsi"/>
          <w:b/>
          <w:bCs/>
          <w:sz w:val="28"/>
          <w:szCs w:val="28"/>
          <w:u w:val="single"/>
        </w:rPr>
      </w:pPr>
    </w:p>
    <w:p w14:paraId="555EF425" w14:textId="6785A6CB" w:rsidR="00EB1A13" w:rsidRDefault="00EB1A13" w:rsidP="00EB1A13">
      <w:pPr>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Εξουσιοδοτώ</w:t>
      </w:r>
    </w:p>
    <w:p w14:paraId="5C2D8188" w14:textId="7884730A" w:rsidR="00EB1A13" w:rsidRDefault="00EB1A13" w:rsidP="00937D02">
      <w:pPr>
        <w:spacing w:line="240" w:lineRule="auto"/>
        <w:jc w:val="left"/>
        <w:rPr>
          <w:rFonts w:asciiTheme="minorHAnsi" w:hAnsiTheme="minorHAnsi" w:cstheme="minorHAnsi"/>
          <w:sz w:val="22"/>
          <w:szCs w:val="22"/>
        </w:rPr>
      </w:pPr>
      <w:r w:rsidRPr="00EB1A13">
        <w:rPr>
          <w:rFonts w:asciiTheme="minorHAnsi" w:hAnsiTheme="minorHAnsi" w:cstheme="minorHAnsi"/>
          <w:sz w:val="22"/>
          <w:szCs w:val="22"/>
        </w:rPr>
        <w:t xml:space="preserve">Με την </w:t>
      </w:r>
      <w:r>
        <w:rPr>
          <w:rFonts w:asciiTheme="minorHAnsi" w:hAnsiTheme="minorHAnsi" w:cstheme="minorHAnsi"/>
          <w:sz w:val="22"/>
          <w:szCs w:val="22"/>
        </w:rPr>
        <w:t>ιδιότητά μου ως μέλος της ΠΕΕΔ τ..  ……………………………………………………………..</w:t>
      </w:r>
    </w:p>
    <w:p w14:paraId="0C3E4989" w14:textId="6AE2B826" w:rsidR="00937D02" w:rsidRDefault="00937D02" w:rsidP="00937D02">
      <w:p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Να παραστεί στην Ετήσια Γενική Συνέλευση της ΠΕΕΔ στις …./…../…… ή οποτεδήποτε αυτή αναβληθεί ελλείψει απαρτίας, να με εκπροσωπήσει σε αυτήν και να ασκήσει </w:t>
      </w:r>
      <w:proofErr w:type="spellStart"/>
      <w:r>
        <w:rPr>
          <w:rFonts w:asciiTheme="minorHAnsi" w:hAnsiTheme="minorHAnsi" w:cstheme="minorHAnsi"/>
          <w:sz w:val="22"/>
          <w:szCs w:val="22"/>
        </w:rPr>
        <w:t>αντ</w:t>
      </w:r>
      <w:proofErr w:type="spellEnd"/>
      <w:r>
        <w:rPr>
          <w:rFonts w:asciiTheme="minorHAnsi" w:hAnsiTheme="minorHAnsi" w:cstheme="minorHAnsi"/>
          <w:sz w:val="22"/>
          <w:szCs w:val="22"/>
        </w:rPr>
        <w:t>΄ εμού όλα εν γένει τα δικαιώματά μου που απορρέουν από την παραπάνω ιδιότητά μου και προβλέπονται από το Καταστατικό της ΠΕΕΔ, ψηφίζοντας ανέλεγκτα κατά την κρίση του επί των θεμάτων της ημερήσιας διάταξης.</w:t>
      </w:r>
    </w:p>
    <w:p w14:paraId="3E83477A" w14:textId="77777777" w:rsidR="00D92E0A" w:rsidRDefault="00937D02" w:rsidP="00EB1A13">
      <w:pPr>
        <w:jc w:val="lef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16BF793A" w14:textId="2374904C" w:rsidR="00937D02" w:rsidRPr="00EB1A13" w:rsidRDefault="00937D02" w:rsidP="00EB1A13">
      <w:pPr>
        <w:jc w:val="lef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D92E0A">
        <w:rPr>
          <w:rFonts w:asciiTheme="minorHAnsi" w:hAnsiTheme="minorHAnsi" w:cstheme="minorHAnsi"/>
          <w:sz w:val="22"/>
          <w:szCs w:val="22"/>
        </w:rPr>
        <w:tab/>
      </w:r>
      <w:r w:rsidR="00D92E0A">
        <w:rPr>
          <w:rFonts w:asciiTheme="minorHAnsi" w:hAnsiTheme="minorHAnsi" w:cstheme="minorHAnsi"/>
          <w:sz w:val="22"/>
          <w:szCs w:val="22"/>
        </w:rPr>
        <w:tab/>
      </w:r>
      <w:r>
        <w:rPr>
          <w:rFonts w:asciiTheme="minorHAnsi" w:hAnsiTheme="minorHAnsi" w:cstheme="minorHAnsi"/>
          <w:sz w:val="22"/>
          <w:szCs w:val="22"/>
        </w:rPr>
        <w:t xml:space="preserve">   Ο/Η Εξουσιοδοτών</w:t>
      </w:r>
    </w:p>
    <w:p w14:paraId="454CB420" w14:textId="738C3E34" w:rsidR="00937D02" w:rsidRDefault="00937D02" w:rsidP="00EB1A13">
      <w:pPr>
        <w:jc w:val="left"/>
        <w:rPr>
          <w:rFonts w:asciiTheme="minorHAnsi" w:hAnsiTheme="minorHAnsi" w:cstheme="minorHAnsi"/>
          <w:sz w:val="22"/>
          <w:szCs w:val="22"/>
        </w:rPr>
      </w:pPr>
    </w:p>
    <w:p w14:paraId="663B4EB1" w14:textId="0C46DB9C" w:rsidR="00D92E0A" w:rsidRDefault="00D92E0A" w:rsidP="00EB1A13">
      <w:pPr>
        <w:jc w:val="left"/>
        <w:rPr>
          <w:rFonts w:asciiTheme="minorHAnsi" w:hAnsiTheme="minorHAnsi" w:cstheme="minorHAnsi"/>
          <w:sz w:val="22"/>
          <w:szCs w:val="22"/>
        </w:rPr>
      </w:pPr>
    </w:p>
    <w:p w14:paraId="2834F479" w14:textId="77777777" w:rsidR="00D92E0A" w:rsidRPr="00D92E0A" w:rsidRDefault="00D92E0A" w:rsidP="00D92E0A">
      <w:pPr>
        <w:jc w:val="left"/>
        <w:rPr>
          <w:rFonts w:asciiTheme="minorHAnsi" w:hAnsiTheme="minorHAnsi" w:cstheme="minorHAnsi"/>
          <w:sz w:val="18"/>
          <w:szCs w:val="18"/>
        </w:rPr>
      </w:pPr>
      <w:r w:rsidRPr="00937D02">
        <w:rPr>
          <w:rFonts w:asciiTheme="minorHAnsi" w:hAnsiTheme="minorHAnsi" w:cstheme="minorHAnsi"/>
          <w:sz w:val="18"/>
          <w:szCs w:val="18"/>
        </w:rPr>
        <w:t>Συντάσσεται κατά περίπτωση</w:t>
      </w:r>
      <w:r w:rsidRPr="00D92E0A">
        <w:rPr>
          <w:rFonts w:asciiTheme="minorHAnsi" w:hAnsiTheme="minorHAnsi" w:cstheme="minorHAnsi"/>
          <w:sz w:val="18"/>
          <w:szCs w:val="18"/>
        </w:rPr>
        <w:t>:</w:t>
      </w:r>
    </w:p>
    <w:p w14:paraId="1C647C4C" w14:textId="77777777" w:rsidR="00D92E0A" w:rsidRDefault="00D92E0A" w:rsidP="00D92E0A">
      <w:pPr>
        <w:jc w:val="left"/>
        <w:rPr>
          <w:rFonts w:asciiTheme="minorHAnsi" w:hAnsiTheme="minorHAnsi" w:cstheme="minorHAnsi"/>
          <w:sz w:val="18"/>
          <w:szCs w:val="18"/>
        </w:rPr>
      </w:pPr>
      <w:r w:rsidRPr="00937D02">
        <w:rPr>
          <w:rFonts w:asciiTheme="minorHAnsi" w:hAnsiTheme="minorHAnsi" w:cstheme="minorHAnsi"/>
          <w:sz w:val="18"/>
          <w:szCs w:val="18"/>
          <w:lang w:val="en-US"/>
        </w:rPr>
        <w:t>A</w:t>
      </w:r>
      <w:r w:rsidRPr="00937D02">
        <w:rPr>
          <w:rFonts w:asciiTheme="minorHAnsi" w:hAnsiTheme="minorHAnsi" w:cstheme="minorHAnsi"/>
          <w:sz w:val="18"/>
          <w:szCs w:val="18"/>
        </w:rPr>
        <w:t>.Για εταιρείες – Νομικά Πρόσωπα</w:t>
      </w:r>
    </w:p>
    <w:p w14:paraId="14268F7C" w14:textId="0A3A7753" w:rsidR="00D92E0A" w:rsidRPr="00D92E0A" w:rsidRDefault="00D92E0A" w:rsidP="00D92E0A">
      <w:pPr>
        <w:jc w:val="left"/>
        <w:rPr>
          <w:rFonts w:asciiTheme="minorHAnsi" w:hAnsiTheme="minorHAnsi" w:cstheme="minorHAnsi"/>
          <w:sz w:val="18"/>
          <w:szCs w:val="18"/>
        </w:rPr>
      </w:pPr>
      <w:r w:rsidRPr="00937D02">
        <w:rPr>
          <w:rFonts w:asciiTheme="minorHAnsi" w:hAnsiTheme="minorHAnsi" w:cstheme="minorHAnsi"/>
          <w:sz w:val="18"/>
          <w:szCs w:val="18"/>
          <w:lang w:val="en-US"/>
        </w:rPr>
        <w:t>B</w:t>
      </w:r>
      <w:r w:rsidRPr="00937D02">
        <w:rPr>
          <w:rFonts w:asciiTheme="minorHAnsi" w:hAnsiTheme="minorHAnsi" w:cstheme="minorHAnsi"/>
          <w:sz w:val="18"/>
          <w:szCs w:val="18"/>
        </w:rPr>
        <w:t xml:space="preserve">.Για ατομικές επιχειρήσεις – Φυσικά Πρόσωπα         </w:t>
      </w:r>
      <w:r w:rsidRPr="00D92E0A">
        <w:rPr>
          <w:rFonts w:asciiTheme="minorHAnsi" w:hAnsiTheme="minorHAnsi" w:cstheme="minorHAnsi"/>
          <w:sz w:val="18"/>
          <w:szCs w:val="18"/>
        </w:rPr>
        <w:t xml:space="preserve">  </w:t>
      </w:r>
      <w:proofErr w:type="gramStart"/>
      <w:r w:rsidRPr="00D92E0A">
        <w:rPr>
          <w:rFonts w:asciiTheme="minorHAnsi" w:hAnsiTheme="minorHAnsi" w:cstheme="minorHAnsi"/>
          <w:sz w:val="18"/>
          <w:szCs w:val="18"/>
        </w:rPr>
        <w:t xml:space="preserve">  </w:t>
      </w:r>
      <w:r w:rsidR="000C50EB">
        <w:rPr>
          <w:rFonts w:asciiTheme="minorHAnsi" w:hAnsiTheme="minorHAnsi" w:cstheme="minorHAnsi"/>
          <w:sz w:val="18"/>
          <w:szCs w:val="18"/>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Υπογραφή-Ονοματεπώνυμο-Σφραγίδα</w:t>
      </w:r>
      <w:r w:rsidRPr="00937D02">
        <w:rPr>
          <w:rFonts w:asciiTheme="minorHAnsi" w:hAnsiTheme="minorHAnsi" w:cstheme="minorHAnsi"/>
          <w:sz w:val="22"/>
          <w:szCs w:val="22"/>
        </w:rPr>
        <w:t>)</w:t>
      </w:r>
    </w:p>
    <w:p w14:paraId="41FC2296" w14:textId="265B3E1C" w:rsidR="00D92E0A" w:rsidRPr="00937D02" w:rsidRDefault="00D92E0A" w:rsidP="00D92E0A">
      <w:pPr>
        <w:rPr>
          <w:rFonts w:asciiTheme="minorHAnsi" w:hAnsiTheme="minorHAnsi" w:cstheme="minorHAnsi"/>
          <w:sz w:val="18"/>
          <w:szCs w:val="18"/>
        </w:rPr>
      </w:pPr>
    </w:p>
    <w:p w14:paraId="15639417" w14:textId="77777777" w:rsidR="00D92E0A" w:rsidRPr="00EB1A13" w:rsidRDefault="00D92E0A" w:rsidP="00EB1A13">
      <w:pPr>
        <w:jc w:val="left"/>
        <w:rPr>
          <w:rFonts w:asciiTheme="minorHAnsi" w:hAnsiTheme="minorHAnsi" w:cstheme="minorHAnsi"/>
          <w:sz w:val="22"/>
          <w:szCs w:val="22"/>
        </w:rPr>
      </w:pPr>
    </w:p>
    <w:sectPr w:rsidR="00D92E0A" w:rsidRPr="00EB1A13" w:rsidSect="000A3747">
      <w:headerReference w:type="default" r:id="rId7"/>
      <w:footerReference w:type="default" r:id="rId8"/>
      <w:pgSz w:w="11906" w:h="16838"/>
      <w:pgMar w:top="768" w:right="1800" w:bottom="1440" w:left="1800" w:header="360"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613F" w14:textId="77777777" w:rsidR="000A3747" w:rsidRDefault="000A3747">
      <w:r>
        <w:separator/>
      </w:r>
    </w:p>
  </w:endnote>
  <w:endnote w:type="continuationSeparator" w:id="0">
    <w:p w14:paraId="553C7E1C" w14:textId="77777777" w:rsidR="000A3747" w:rsidRDefault="000A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1601" w14:textId="77777777" w:rsidR="008D1379" w:rsidRDefault="00A74D3A" w:rsidP="008D1379">
    <w:pPr>
      <w:pStyle w:val="a4"/>
      <w:pBdr>
        <w:top w:val="single" w:sz="18" w:space="0" w:color="auto"/>
      </w:pBdr>
      <w:spacing w:before="0" w:after="0" w:line="240" w:lineRule="auto"/>
      <w:jc w:val="center"/>
      <w:rPr>
        <w:rFonts w:ascii="Calibri" w:hAnsi="Calibri"/>
        <w:b/>
        <w:i/>
        <w:iCs/>
        <w:sz w:val="22"/>
        <w:szCs w:val="22"/>
      </w:rPr>
    </w:pPr>
    <w:r>
      <w:rPr>
        <w:rFonts w:ascii="Calibri" w:hAnsi="Calibri"/>
        <w:b/>
        <w:i/>
        <w:iCs/>
        <w:sz w:val="22"/>
        <w:szCs w:val="22"/>
      </w:rPr>
      <w:t>ΠΑΝΕΛΛΗΝΙΑ ΕΝΩΣΗ ΕΠΙΧΕΙΡΗΣΕΩΝ ΔΙΑΜΕΤΑΦΟΡΑΣ – (Π.Ε.Ε.Δ.)</w:t>
    </w:r>
    <w:r w:rsidR="002D498C" w:rsidRPr="00A74D3A">
      <w:rPr>
        <w:rFonts w:ascii="Calibri" w:hAnsi="Calibri"/>
        <w:b/>
        <w:i/>
        <w:iCs/>
        <w:sz w:val="22"/>
        <w:szCs w:val="22"/>
      </w:rPr>
      <w:t xml:space="preserve">     </w:t>
    </w:r>
  </w:p>
  <w:p w14:paraId="2A69E870" w14:textId="784F4633" w:rsidR="00BA3C16" w:rsidRPr="00A74D3A" w:rsidRDefault="008D1379" w:rsidP="008D1379">
    <w:pPr>
      <w:pStyle w:val="a4"/>
      <w:pBdr>
        <w:top w:val="single" w:sz="18" w:space="0" w:color="auto"/>
      </w:pBdr>
      <w:spacing w:before="0" w:after="0" w:line="240" w:lineRule="auto"/>
      <w:jc w:val="center"/>
      <w:rPr>
        <w:rFonts w:ascii="Calibri" w:hAnsi="Calibri"/>
        <w:b/>
        <w:i/>
        <w:iCs/>
        <w:sz w:val="22"/>
        <w:szCs w:val="22"/>
      </w:rPr>
    </w:pPr>
    <w:r>
      <w:rPr>
        <w:rFonts w:ascii="Calibri" w:hAnsi="Calibri"/>
        <w:b/>
        <w:sz w:val="22"/>
        <w:szCs w:val="22"/>
      </w:rPr>
      <w:t>(ΕΠΑΓΓΕΛΜΑΤΙΚΟ ΣΩΜΑΤΕΙΟ ΜΗ ΚΕΡΔΟΣΚΟΠΙΚΟΥ ΧΑΡΑΚΤΗΡΑ)</w:t>
    </w:r>
    <w:r w:rsidR="002D498C" w:rsidRPr="00A74D3A">
      <w:rPr>
        <w:rFonts w:ascii="Calibri" w:hAnsi="Calibri"/>
        <w:b/>
        <w:i/>
        <w:iCs/>
        <w:sz w:val="22"/>
        <w:szCs w:val="22"/>
      </w:rPr>
      <w:t xml:space="preserve">                               </w:t>
    </w:r>
  </w:p>
  <w:p w14:paraId="3C06E6A1" w14:textId="1FD491EE" w:rsidR="002D498C" w:rsidRPr="002D498C" w:rsidRDefault="00A74D3A" w:rsidP="008D1379">
    <w:pPr>
      <w:pStyle w:val="a4"/>
      <w:pBdr>
        <w:top w:val="single" w:sz="18" w:space="0" w:color="auto"/>
      </w:pBdr>
      <w:spacing w:before="0" w:after="0" w:line="240" w:lineRule="auto"/>
      <w:jc w:val="center"/>
      <w:rPr>
        <w:rFonts w:ascii="Calibri" w:hAnsi="Calibri"/>
        <w:b/>
        <w:i/>
        <w:iCs/>
        <w:sz w:val="20"/>
        <w:szCs w:val="20"/>
      </w:rPr>
    </w:pPr>
    <w:r>
      <w:rPr>
        <w:rFonts w:ascii="Calibri" w:hAnsi="Calibri"/>
        <w:b/>
        <w:i/>
        <w:iCs/>
        <w:sz w:val="20"/>
        <w:szCs w:val="20"/>
      </w:rPr>
      <w:t>Κοζάνης 25, Βοτανικός, 11855 Αθήνα</w:t>
    </w:r>
  </w:p>
  <w:p w14:paraId="6FCA9570" w14:textId="16A4437F" w:rsidR="00361E68" w:rsidRPr="000372DB" w:rsidRDefault="002D498C" w:rsidP="008D1379">
    <w:pPr>
      <w:pStyle w:val="a4"/>
      <w:pBdr>
        <w:top w:val="single" w:sz="18" w:space="0" w:color="auto"/>
      </w:pBdr>
      <w:tabs>
        <w:tab w:val="left" w:pos="7215"/>
      </w:tabs>
      <w:spacing w:before="0" w:after="0" w:line="240" w:lineRule="auto"/>
      <w:jc w:val="left"/>
      <w:rPr>
        <w:rFonts w:ascii="Calibri" w:hAnsi="Calibri"/>
        <w:b/>
        <w:i/>
        <w:iCs/>
        <w:sz w:val="20"/>
        <w:szCs w:val="20"/>
      </w:rPr>
    </w:pPr>
    <w:r>
      <w:rPr>
        <w:rFonts w:ascii="Calibri" w:hAnsi="Calibri"/>
        <w:b/>
        <w:i/>
        <w:iCs/>
        <w:sz w:val="20"/>
        <w:szCs w:val="20"/>
      </w:rPr>
      <w:tab/>
    </w:r>
    <w:proofErr w:type="spellStart"/>
    <w:r w:rsidRPr="002D498C">
      <w:rPr>
        <w:rFonts w:ascii="Calibri" w:hAnsi="Calibri"/>
        <w:b/>
        <w:i/>
        <w:iCs/>
        <w:sz w:val="20"/>
        <w:szCs w:val="20"/>
      </w:rPr>
      <w:t>Τηλ</w:t>
    </w:r>
    <w:proofErr w:type="spellEnd"/>
    <w:r w:rsidRPr="000372DB">
      <w:rPr>
        <w:rFonts w:ascii="Calibri" w:hAnsi="Calibri"/>
        <w:b/>
        <w:i/>
        <w:iCs/>
        <w:sz w:val="20"/>
        <w:szCs w:val="20"/>
      </w:rPr>
      <w:t xml:space="preserve"> : </w:t>
    </w:r>
    <w:r w:rsidR="008D1379" w:rsidRPr="000372DB">
      <w:rPr>
        <w:rFonts w:ascii="Calibri" w:hAnsi="Calibri"/>
        <w:b/>
        <w:i/>
        <w:iCs/>
        <w:sz w:val="20"/>
        <w:szCs w:val="20"/>
      </w:rPr>
      <w:t>2103458887</w:t>
    </w:r>
    <w:r w:rsidRPr="000372DB">
      <w:rPr>
        <w:rFonts w:ascii="Calibri" w:hAnsi="Calibri"/>
        <w:b/>
        <w:i/>
        <w:iCs/>
        <w:sz w:val="20"/>
        <w:szCs w:val="20"/>
      </w:rPr>
      <w:t xml:space="preserve">    </w:t>
    </w:r>
    <w:r w:rsidRPr="002D498C">
      <w:rPr>
        <w:rFonts w:ascii="Calibri" w:hAnsi="Calibri"/>
        <w:b/>
        <w:i/>
        <w:iCs/>
        <w:sz w:val="20"/>
        <w:szCs w:val="20"/>
        <w:lang w:val="en-US"/>
      </w:rPr>
      <w:t>e</w:t>
    </w:r>
    <w:r w:rsidRPr="000372DB">
      <w:rPr>
        <w:rFonts w:ascii="Calibri" w:hAnsi="Calibri"/>
        <w:b/>
        <w:i/>
        <w:iCs/>
        <w:sz w:val="20"/>
        <w:szCs w:val="20"/>
      </w:rPr>
      <w:t>-</w:t>
    </w:r>
    <w:r w:rsidRPr="002D498C">
      <w:rPr>
        <w:rFonts w:ascii="Calibri" w:hAnsi="Calibri"/>
        <w:b/>
        <w:i/>
        <w:iCs/>
        <w:sz w:val="20"/>
        <w:szCs w:val="20"/>
        <w:lang w:val="en-US"/>
      </w:rPr>
      <w:t>mail</w:t>
    </w:r>
    <w:r w:rsidRPr="000372DB">
      <w:rPr>
        <w:rFonts w:ascii="Calibri" w:hAnsi="Calibri"/>
        <w:b/>
        <w:i/>
        <w:iCs/>
        <w:sz w:val="20"/>
        <w:szCs w:val="20"/>
      </w:rPr>
      <w:t>:</w:t>
    </w:r>
    <w:r w:rsidR="008D1379" w:rsidRPr="000372DB">
      <w:rPr>
        <w:rFonts w:ascii="Calibri" w:hAnsi="Calibri"/>
        <w:b/>
        <w:i/>
        <w:iCs/>
        <w:sz w:val="20"/>
        <w:szCs w:val="20"/>
      </w:rPr>
      <w:t xml:space="preserve"> </w:t>
    </w:r>
    <w:r w:rsidR="008D1379">
      <w:rPr>
        <w:rFonts w:ascii="Calibri" w:hAnsi="Calibri"/>
        <w:b/>
        <w:i/>
        <w:iCs/>
        <w:sz w:val="20"/>
        <w:szCs w:val="20"/>
        <w:lang w:val="en-US"/>
      </w:rPr>
      <w:t>info</w:t>
    </w:r>
    <w:r w:rsidR="008D1379" w:rsidRPr="000372DB">
      <w:rPr>
        <w:rFonts w:ascii="Calibri" w:hAnsi="Calibri"/>
        <w:b/>
        <w:i/>
        <w:iCs/>
        <w:sz w:val="20"/>
        <w:szCs w:val="20"/>
      </w:rPr>
      <w:t>@</w:t>
    </w:r>
    <w:r w:rsidR="008D1379">
      <w:rPr>
        <w:rFonts w:ascii="Calibri" w:hAnsi="Calibri"/>
        <w:b/>
        <w:i/>
        <w:iCs/>
        <w:sz w:val="20"/>
        <w:szCs w:val="20"/>
        <w:lang w:val="en-US"/>
      </w:rPr>
      <w:t>peed</w:t>
    </w:r>
    <w:r w:rsidR="008D1379" w:rsidRPr="000372DB">
      <w:rPr>
        <w:rFonts w:ascii="Calibri" w:hAnsi="Calibri"/>
        <w:b/>
        <w:i/>
        <w:iCs/>
        <w:sz w:val="20"/>
        <w:szCs w:val="20"/>
      </w:rPr>
      <w:t>.</w:t>
    </w:r>
    <w:r w:rsidR="008D1379">
      <w:rPr>
        <w:rFonts w:ascii="Calibri" w:hAnsi="Calibri"/>
        <w:b/>
        <w:i/>
        <w:iCs/>
        <w:sz w:val="20"/>
        <w:szCs w:val="20"/>
        <w:lang w:val="en-US"/>
      </w:rPr>
      <w:t>gr</w:t>
    </w:r>
  </w:p>
  <w:p w14:paraId="49D3D98E" w14:textId="14DAA2CD" w:rsidR="002D498C" w:rsidRPr="00361E68" w:rsidRDefault="00361E68" w:rsidP="008D1379">
    <w:pPr>
      <w:pStyle w:val="a4"/>
      <w:pBdr>
        <w:top w:val="single" w:sz="18" w:space="0" w:color="auto"/>
      </w:pBdr>
      <w:tabs>
        <w:tab w:val="left" w:pos="7215"/>
      </w:tabs>
      <w:spacing w:before="0" w:after="0" w:line="240" w:lineRule="auto"/>
      <w:jc w:val="left"/>
      <w:rPr>
        <w:rFonts w:ascii="Calibri" w:hAnsi="Calibri"/>
        <w:b/>
        <w:i/>
        <w:iCs/>
        <w:sz w:val="20"/>
        <w:szCs w:val="20"/>
        <w:lang w:val="en-US"/>
      </w:rPr>
    </w:pPr>
    <w:r w:rsidRPr="000372DB">
      <w:rPr>
        <w:rFonts w:ascii="Calibri" w:hAnsi="Calibri"/>
        <w:b/>
        <w:i/>
        <w:iCs/>
        <w:sz w:val="20"/>
        <w:szCs w:val="20"/>
      </w:rPr>
      <w:tab/>
    </w:r>
    <w:hyperlink r:id="rId1" w:history="1">
      <w:r w:rsidR="008D1379" w:rsidRPr="002E5110">
        <w:rPr>
          <w:rStyle w:val="-"/>
          <w:rFonts w:ascii="Calibri" w:hAnsi="Calibri"/>
          <w:b/>
          <w:i/>
          <w:iCs/>
          <w:sz w:val="20"/>
          <w:szCs w:val="20"/>
          <w:lang w:val="en-US"/>
        </w:rPr>
        <w:t>www.peed.gr</w:t>
      </w:r>
    </w:hyperlink>
    <w:r w:rsidR="002D498C" w:rsidRPr="00361E68">
      <w:rPr>
        <w:rFonts w:ascii="Calibri" w:hAnsi="Calibri"/>
        <w:b/>
        <w:i/>
        <w:iCs/>
        <w:sz w:val="20"/>
        <w:szCs w:val="20"/>
        <w:lang w:val="en-US"/>
      </w:rPr>
      <w:tab/>
    </w:r>
  </w:p>
  <w:p w14:paraId="5F4DFDC4" w14:textId="77777777" w:rsidR="002D498C" w:rsidRPr="00361E68" w:rsidRDefault="002D498C" w:rsidP="008D1379">
    <w:pPr>
      <w:pStyle w:val="a4"/>
      <w:pBdr>
        <w:top w:val="single" w:sz="18" w:space="0" w:color="auto"/>
      </w:pBdr>
      <w:spacing w:before="0" w:after="0" w:line="240" w:lineRule="auto"/>
      <w:jc w:val="center"/>
      <w:rPr>
        <w: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8E14" w14:textId="77777777" w:rsidR="000A3747" w:rsidRDefault="000A3747">
      <w:r>
        <w:separator/>
      </w:r>
    </w:p>
  </w:footnote>
  <w:footnote w:type="continuationSeparator" w:id="0">
    <w:p w14:paraId="10FF5C1B" w14:textId="77777777" w:rsidR="000A3747" w:rsidRDefault="000A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5035" w14:textId="77777777" w:rsidR="00A74D3A" w:rsidRDefault="00A74D3A" w:rsidP="003617BA">
    <w:pPr>
      <w:pStyle w:val="a4"/>
      <w:pBdr>
        <w:top w:val="single" w:sz="18" w:space="0" w:color="auto"/>
      </w:pBdr>
      <w:spacing w:before="0" w:after="0"/>
      <w:jc w:val="center"/>
      <w:rPr>
        <w:rFonts w:ascii="Calibri" w:hAnsi="Calibri"/>
        <w:b/>
        <w:i/>
        <w:iCs/>
        <w:sz w:val="28"/>
        <w:szCs w:val="28"/>
      </w:rPr>
    </w:pPr>
    <w:r>
      <w:rPr>
        <w:rFonts w:ascii="Calibri" w:hAnsi="Calibri"/>
        <w:b/>
        <w:i/>
        <w:iCs/>
        <w:noProof/>
        <w:sz w:val="28"/>
        <w:szCs w:val="28"/>
      </w:rPr>
      <w:drawing>
        <wp:inline distT="0" distB="0" distL="0" distR="0" wp14:anchorId="242D5FAD" wp14:editId="51A7B4FC">
          <wp:extent cx="1767600" cy="716400"/>
          <wp:effectExtent l="0" t="0" r="4445"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1767600" cy="716400"/>
                  </a:xfrm>
                  <a:prstGeom prst="rect">
                    <a:avLst/>
                  </a:prstGeom>
                </pic:spPr>
              </pic:pic>
            </a:graphicData>
          </a:graphic>
        </wp:inline>
      </w:drawing>
    </w:r>
  </w:p>
  <w:p w14:paraId="2CC196C4" w14:textId="3DCF329A" w:rsidR="00BA3C16" w:rsidRPr="003617BA" w:rsidRDefault="003617BA" w:rsidP="003617BA">
    <w:pPr>
      <w:pStyle w:val="a4"/>
      <w:pBdr>
        <w:top w:val="single" w:sz="18" w:space="0" w:color="auto"/>
      </w:pBdr>
      <w:spacing w:before="0" w:after="0"/>
      <w:jc w:val="center"/>
      <w:rPr>
        <w:rFonts w:ascii="Calibri" w:hAnsi="Calibri"/>
        <w:b/>
        <w:i/>
        <w:iCs/>
        <w:sz w:val="22"/>
        <w:szCs w:val="22"/>
      </w:rPr>
    </w:pPr>
    <w:r>
      <w:rPr>
        <w:rFonts w:ascii="Calibri" w:hAnsi="Calibri"/>
        <w:b/>
        <w:i/>
        <w:iCs/>
        <w:sz w:val="28"/>
        <w:szCs w:val="28"/>
      </w:rPr>
      <w:t>ΠΑΝΕΛΛΗΝΙΑ ΕΝΩΣΗ ΕΠΙΧΕΙΡΗΣΕΩΝ ΔΙΑΜΕΤΑΦΟΡΑΣ</w:t>
    </w:r>
    <w:r w:rsidR="00361E68" w:rsidRPr="003617BA">
      <w:rPr>
        <w:rFonts w:ascii="Calibri" w:hAnsi="Calibri"/>
        <w:b/>
        <w:i/>
        <w:iCs/>
        <w:sz w:val="22"/>
        <w:szCs w:val="22"/>
      </w:rPr>
      <w:t xml:space="preserve">  </w:t>
    </w:r>
    <w:r w:rsidR="00A74D3A" w:rsidRPr="00A74D3A">
      <w:rPr>
        <w:rFonts w:ascii="Calibri" w:hAnsi="Calibri"/>
        <w:b/>
        <w:i/>
        <w:iCs/>
        <w:sz w:val="28"/>
        <w:szCs w:val="28"/>
      </w:rPr>
      <w:t xml:space="preserve"> – (Π.Ε.Ε.Δ.)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C86"/>
    <w:multiLevelType w:val="hybridMultilevel"/>
    <w:tmpl w:val="20967260"/>
    <w:lvl w:ilvl="0" w:tplc="D78E14D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30C1992"/>
    <w:multiLevelType w:val="hybridMultilevel"/>
    <w:tmpl w:val="328229F8"/>
    <w:lvl w:ilvl="0" w:tplc="604E1D70">
      <w:start w:val="1"/>
      <w:numFmt w:val="bullet"/>
      <w:lvlText w:val="§"/>
      <w:lvlJc w:val="left"/>
      <w:pPr>
        <w:tabs>
          <w:tab w:val="num" w:pos="720"/>
        </w:tabs>
        <w:ind w:left="720" w:hanging="360"/>
      </w:pPr>
      <w:rPr>
        <w:rFonts w:ascii="Wingdings" w:hAnsi="Wingdings" w:hint="default"/>
      </w:rPr>
    </w:lvl>
    <w:lvl w:ilvl="1" w:tplc="DA663CD2" w:tentative="1">
      <w:start w:val="1"/>
      <w:numFmt w:val="bullet"/>
      <w:lvlText w:val="§"/>
      <w:lvlJc w:val="left"/>
      <w:pPr>
        <w:tabs>
          <w:tab w:val="num" w:pos="1440"/>
        </w:tabs>
        <w:ind w:left="1440" w:hanging="360"/>
      </w:pPr>
      <w:rPr>
        <w:rFonts w:ascii="Wingdings" w:hAnsi="Wingdings" w:hint="default"/>
      </w:rPr>
    </w:lvl>
    <w:lvl w:ilvl="2" w:tplc="D4428F18" w:tentative="1">
      <w:start w:val="1"/>
      <w:numFmt w:val="bullet"/>
      <w:lvlText w:val="§"/>
      <w:lvlJc w:val="left"/>
      <w:pPr>
        <w:tabs>
          <w:tab w:val="num" w:pos="2160"/>
        </w:tabs>
        <w:ind w:left="2160" w:hanging="360"/>
      </w:pPr>
      <w:rPr>
        <w:rFonts w:ascii="Wingdings" w:hAnsi="Wingdings" w:hint="default"/>
      </w:rPr>
    </w:lvl>
    <w:lvl w:ilvl="3" w:tplc="0A6C22AC" w:tentative="1">
      <w:start w:val="1"/>
      <w:numFmt w:val="bullet"/>
      <w:lvlText w:val="§"/>
      <w:lvlJc w:val="left"/>
      <w:pPr>
        <w:tabs>
          <w:tab w:val="num" w:pos="2880"/>
        </w:tabs>
        <w:ind w:left="2880" w:hanging="360"/>
      </w:pPr>
      <w:rPr>
        <w:rFonts w:ascii="Wingdings" w:hAnsi="Wingdings" w:hint="default"/>
      </w:rPr>
    </w:lvl>
    <w:lvl w:ilvl="4" w:tplc="A8EE2BE8" w:tentative="1">
      <w:start w:val="1"/>
      <w:numFmt w:val="bullet"/>
      <w:lvlText w:val="§"/>
      <w:lvlJc w:val="left"/>
      <w:pPr>
        <w:tabs>
          <w:tab w:val="num" w:pos="3600"/>
        </w:tabs>
        <w:ind w:left="3600" w:hanging="360"/>
      </w:pPr>
      <w:rPr>
        <w:rFonts w:ascii="Wingdings" w:hAnsi="Wingdings" w:hint="default"/>
      </w:rPr>
    </w:lvl>
    <w:lvl w:ilvl="5" w:tplc="C7F6DA00" w:tentative="1">
      <w:start w:val="1"/>
      <w:numFmt w:val="bullet"/>
      <w:lvlText w:val="§"/>
      <w:lvlJc w:val="left"/>
      <w:pPr>
        <w:tabs>
          <w:tab w:val="num" w:pos="4320"/>
        </w:tabs>
        <w:ind w:left="4320" w:hanging="360"/>
      </w:pPr>
      <w:rPr>
        <w:rFonts w:ascii="Wingdings" w:hAnsi="Wingdings" w:hint="default"/>
      </w:rPr>
    </w:lvl>
    <w:lvl w:ilvl="6" w:tplc="EA80BC40" w:tentative="1">
      <w:start w:val="1"/>
      <w:numFmt w:val="bullet"/>
      <w:lvlText w:val="§"/>
      <w:lvlJc w:val="left"/>
      <w:pPr>
        <w:tabs>
          <w:tab w:val="num" w:pos="5040"/>
        </w:tabs>
        <w:ind w:left="5040" w:hanging="360"/>
      </w:pPr>
      <w:rPr>
        <w:rFonts w:ascii="Wingdings" w:hAnsi="Wingdings" w:hint="default"/>
      </w:rPr>
    </w:lvl>
    <w:lvl w:ilvl="7" w:tplc="6DA01FF8" w:tentative="1">
      <w:start w:val="1"/>
      <w:numFmt w:val="bullet"/>
      <w:lvlText w:val="§"/>
      <w:lvlJc w:val="left"/>
      <w:pPr>
        <w:tabs>
          <w:tab w:val="num" w:pos="5760"/>
        </w:tabs>
        <w:ind w:left="5760" w:hanging="360"/>
      </w:pPr>
      <w:rPr>
        <w:rFonts w:ascii="Wingdings" w:hAnsi="Wingdings" w:hint="default"/>
      </w:rPr>
    </w:lvl>
    <w:lvl w:ilvl="8" w:tplc="BE0C4E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485488"/>
    <w:multiLevelType w:val="hybridMultilevel"/>
    <w:tmpl w:val="49DA7D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A1D7D6D"/>
    <w:multiLevelType w:val="hybridMultilevel"/>
    <w:tmpl w:val="A2A89C50"/>
    <w:lvl w:ilvl="0" w:tplc="55D08476">
      <w:start w:val="1"/>
      <w:numFmt w:val="upperLetter"/>
      <w:lvlText w:val="%1."/>
      <w:lvlJc w:val="left"/>
      <w:pPr>
        <w:ind w:left="720" w:hanging="360"/>
      </w:pPr>
      <w:rPr>
        <w:rFonts w:asciiTheme="minorHAnsi" w:eastAsia="Times New Roman"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DC12DB4"/>
    <w:multiLevelType w:val="hybridMultilevel"/>
    <w:tmpl w:val="2E70D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F9F4043"/>
    <w:multiLevelType w:val="hybridMultilevel"/>
    <w:tmpl w:val="2D5C9C8C"/>
    <w:lvl w:ilvl="0" w:tplc="3AD68A8A">
      <w:start w:val="1"/>
      <w:numFmt w:val="bullet"/>
      <w:lvlText w:val="§"/>
      <w:lvlJc w:val="left"/>
      <w:pPr>
        <w:tabs>
          <w:tab w:val="num" w:pos="720"/>
        </w:tabs>
        <w:ind w:left="720" w:hanging="360"/>
      </w:pPr>
      <w:rPr>
        <w:rFonts w:ascii="Wingdings" w:hAnsi="Wingdings" w:hint="default"/>
      </w:rPr>
    </w:lvl>
    <w:lvl w:ilvl="1" w:tplc="760E8114" w:tentative="1">
      <w:start w:val="1"/>
      <w:numFmt w:val="bullet"/>
      <w:lvlText w:val="§"/>
      <w:lvlJc w:val="left"/>
      <w:pPr>
        <w:tabs>
          <w:tab w:val="num" w:pos="1440"/>
        </w:tabs>
        <w:ind w:left="1440" w:hanging="360"/>
      </w:pPr>
      <w:rPr>
        <w:rFonts w:ascii="Wingdings" w:hAnsi="Wingdings" w:hint="default"/>
      </w:rPr>
    </w:lvl>
    <w:lvl w:ilvl="2" w:tplc="501A4744" w:tentative="1">
      <w:start w:val="1"/>
      <w:numFmt w:val="bullet"/>
      <w:lvlText w:val="§"/>
      <w:lvlJc w:val="left"/>
      <w:pPr>
        <w:tabs>
          <w:tab w:val="num" w:pos="2160"/>
        </w:tabs>
        <w:ind w:left="2160" w:hanging="360"/>
      </w:pPr>
      <w:rPr>
        <w:rFonts w:ascii="Wingdings" w:hAnsi="Wingdings" w:hint="default"/>
      </w:rPr>
    </w:lvl>
    <w:lvl w:ilvl="3" w:tplc="8BE2FD12" w:tentative="1">
      <w:start w:val="1"/>
      <w:numFmt w:val="bullet"/>
      <w:lvlText w:val="§"/>
      <w:lvlJc w:val="left"/>
      <w:pPr>
        <w:tabs>
          <w:tab w:val="num" w:pos="2880"/>
        </w:tabs>
        <w:ind w:left="2880" w:hanging="360"/>
      </w:pPr>
      <w:rPr>
        <w:rFonts w:ascii="Wingdings" w:hAnsi="Wingdings" w:hint="default"/>
      </w:rPr>
    </w:lvl>
    <w:lvl w:ilvl="4" w:tplc="31F03C30" w:tentative="1">
      <w:start w:val="1"/>
      <w:numFmt w:val="bullet"/>
      <w:lvlText w:val="§"/>
      <w:lvlJc w:val="left"/>
      <w:pPr>
        <w:tabs>
          <w:tab w:val="num" w:pos="3600"/>
        </w:tabs>
        <w:ind w:left="3600" w:hanging="360"/>
      </w:pPr>
      <w:rPr>
        <w:rFonts w:ascii="Wingdings" w:hAnsi="Wingdings" w:hint="default"/>
      </w:rPr>
    </w:lvl>
    <w:lvl w:ilvl="5" w:tplc="81343204" w:tentative="1">
      <w:start w:val="1"/>
      <w:numFmt w:val="bullet"/>
      <w:lvlText w:val="§"/>
      <w:lvlJc w:val="left"/>
      <w:pPr>
        <w:tabs>
          <w:tab w:val="num" w:pos="4320"/>
        </w:tabs>
        <w:ind w:left="4320" w:hanging="360"/>
      </w:pPr>
      <w:rPr>
        <w:rFonts w:ascii="Wingdings" w:hAnsi="Wingdings" w:hint="default"/>
      </w:rPr>
    </w:lvl>
    <w:lvl w:ilvl="6" w:tplc="0B10DF22" w:tentative="1">
      <w:start w:val="1"/>
      <w:numFmt w:val="bullet"/>
      <w:lvlText w:val="§"/>
      <w:lvlJc w:val="left"/>
      <w:pPr>
        <w:tabs>
          <w:tab w:val="num" w:pos="5040"/>
        </w:tabs>
        <w:ind w:left="5040" w:hanging="360"/>
      </w:pPr>
      <w:rPr>
        <w:rFonts w:ascii="Wingdings" w:hAnsi="Wingdings" w:hint="default"/>
      </w:rPr>
    </w:lvl>
    <w:lvl w:ilvl="7" w:tplc="C458F14E" w:tentative="1">
      <w:start w:val="1"/>
      <w:numFmt w:val="bullet"/>
      <w:lvlText w:val="§"/>
      <w:lvlJc w:val="left"/>
      <w:pPr>
        <w:tabs>
          <w:tab w:val="num" w:pos="5760"/>
        </w:tabs>
        <w:ind w:left="5760" w:hanging="360"/>
      </w:pPr>
      <w:rPr>
        <w:rFonts w:ascii="Wingdings" w:hAnsi="Wingdings" w:hint="default"/>
      </w:rPr>
    </w:lvl>
    <w:lvl w:ilvl="8" w:tplc="D65038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A45F1"/>
    <w:multiLevelType w:val="hybridMultilevel"/>
    <w:tmpl w:val="EC703F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F100BB3"/>
    <w:multiLevelType w:val="hybridMultilevel"/>
    <w:tmpl w:val="1214D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FEE40A5"/>
    <w:multiLevelType w:val="hybridMultilevel"/>
    <w:tmpl w:val="7292E908"/>
    <w:lvl w:ilvl="0" w:tplc="9856CB58">
      <w:start w:val="1"/>
      <w:numFmt w:val="bullet"/>
      <w:lvlText w:val="§"/>
      <w:lvlJc w:val="left"/>
      <w:pPr>
        <w:tabs>
          <w:tab w:val="num" w:pos="720"/>
        </w:tabs>
        <w:ind w:left="720" w:hanging="360"/>
      </w:pPr>
      <w:rPr>
        <w:rFonts w:ascii="Wingdings" w:hAnsi="Wingdings" w:hint="default"/>
      </w:rPr>
    </w:lvl>
    <w:lvl w:ilvl="1" w:tplc="69C64DF2" w:tentative="1">
      <w:start w:val="1"/>
      <w:numFmt w:val="bullet"/>
      <w:lvlText w:val="§"/>
      <w:lvlJc w:val="left"/>
      <w:pPr>
        <w:tabs>
          <w:tab w:val="num" w:pos="1440"/>
        </w:tabs>
        <w:ind w:left="1440" w:hanging="360"/>
      </w:pPr>
      <w:rPr>
        <w:rFonts w:ascii="Wingdings" w:hAnsi="Wingdings" w:hint="default"/>
      </w:rPr>
    </w:lvl>
    <w:lvl w:ilvl="2" w:tplc="D21E67A2" w:tentative="1">
      <w:start w:val="1"/>
      <w:numFmt w:val="bullet"/>
      <w:lvlText w:val="§"/>
      <w:lvlJc w:val="left"/>
      <w:pPr>
        <w:tabs>
          <w:tab w:val="num" w:pos="2160"/>
        </w:tabs>
        <w:ind w:left="2160" w:hanging="360"/>
      </w:pPr>
      <w:rPr>
        <w:rFonts w:ascii="Wingdings" w:hAnsi="Wingdings" w:hint="default"/>
      </w:rPr>
    </w:lvl>
    <w:lvl w:ilvl="3" w:tplc="3BCECE72" w:tentative="1">
      <w:start w:val="1"/>
      <w:numFmt w:val="bullet"/>
      <w:lvlText w:val="§"/>
      <w:lvlJc w:val="left"/>
      <w:pPr>
        <w:tabs>
          <w:tab w:val="num" w:pos="2880"/>
        </w:tabs>
        <w:ind w:left="2880" w:hanging="360"/>
      </w:pPr>
      <w:rPr>
        <w:rFonts w:ascii="Wingdings" w:hAnsi="Wingdings" w:hint="default"/>
      </w:rPr>
    </w:lvl>
    <w:lvl w:ilvl="4" w:tplc="6AB2D01A" w:tentative="1">
      <w:start w:val="1"/>
      <w:numFmt w:val="bullet"/>
      <w:lvlText w:val="§"/>
      <w:lvlJc w:val="left"/>
      <w:pPr>
        <w:tabs>
          <w:tab w:val="num" w:pos="3600"/>
        </w:tabs>
        <w:ind w:left="3600" w:hanging="360"/>
      </w:pPr>
      <w:rPr>
        <w:rFonts w:ascii="Wingdings" w:hAnsi="Wingdings" w:hint="default"/>
      </w:rPr>
    </w:lvl>
    <w:lvl w:ilvl="5" w:tplc="2C0E6014" w:tentative="1">
      <w:start w:val="1"/>
      <w:numFmt w:val="bullet"/>
      <w:lvlText w:val="§"/>
      <w:lvlJc w:val="left"/>
      <w:pPr>
        <w:tabs>
          <w:tab w:val="num" w:pos="4320"/>
        </w:tabs>
        <w:ind w:left="4320" w:hanging="360"/>
      </w:pPr>
      <w:rPr>
        <w:rFonts w:ascii="Wingdings" w:hAnsi="Wingdings" w:hint="default"/>
      </w:rPr>
    </w:lvl>
    <w:lvl w:ilvl="6" w:tplc="582E3CE2" w:tentative="1">
      <w:start w:val="1"/>
      <w:numFmt w:val="bullet"/>
      <w:lvlText w:val="§"/>
      <w:lvlJc w:val="left"/>
      <w:pPr>
        <w:tabs>
          <w:tab w:val="num" w:pos="5040"/>
        </w:tabs>
        <w:ind w:left="5040" w:hanging="360"/>
      </w:pPr>
      <w:rPr>
        <w:rFonts w:ascii="Wingdings" w:hAnsi="Wingdings" w:hint="default"/>
      </w:rPr>
    </w:lvl>
    <w:lvl w:ilvl="7" w:tplc="F97A44B4" w:tentative="1">
      <w:start w:val="1"/>
      <w:numFmt w:val="bullet"/>
      <w:lvlText w:val="§"/>
      <w:lvlJc w:val="left"/>
      <w:pPr>
        <w:tabs>
          <w:tab w:val="num" w:pos="5760"/>
        </w:tabs>
        <w:ind w:left="5760" w:hanging="360"/>
      </w:pPr>
      <w:rPr>
        <w:rFonts w:ascii="Wingdings" w:hAnsi="Wingdings" w:hint="default"/>
      </w:rPr>
    </w:lvl>
    <w:lvl w:ilvl="8" w:tplc="FB9E6436" w:tentative="1">
      <w:start w:val="1"/>
      <w:numFmt w:val="bullet"/>
      <w:lvlText w:val="§"/>
      <w:lvlJc w:val="left"/>
      <w:pPr>
        <w:tabs>
          <w:tab w:val="num" w:pos="6480"/>
        </w:tabs>
        <w:ind w:left="6480" w:hanging="360"/>
      </w:pPr>
      <w:rPr>
        <w:rFonts w:ascii="Wingdings" w:hAnsi="Wingdings" w:hint="default"/>
      </w:rPr>
    </w:lvl>
  </w:abstractNum>
  <w:num w:numId="1" w16cid:durableId="188226308">
    <w:abstractNumId w:val="1"/>
  </w:num>
  <w:num w:numId="2" w16cid:durableId="1568497459">
    <w:abstractNumId w:val="5"/>
  </w:num>
  <w:num w:numId="3" w16cid:durableId="1342317618">
    <w:abstractNumId w:val="8"/>
  </w:num>
  <w:num w:numId="4" w16cid:durableId="1978366308">
    <w:abstractNumId w:val="2"/>
  </w:num>
  <w:num w:numId="5" w16cid:durableId="680737797">
    <w:abstractNumId w:val="4"/>
  </w:num>
  <w:num w:numId="6" w16cid:durableId="875391256">
    <w:abstractNumId w:val="0"/>
  </w:num>
  <w:num w:numId="7" w16cid:durableId="309939756">
    <w:abstractNumId w:val="7"/>
  </w:num>
  <w:num w:numId="8" w16cid:durableId="1365718538">
    <w:abstractNumId w:val="6"/>
  </w:num>
  <w:num w:numId="9" w16cid:durableId="2171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A5"/>
    <w:rsid w:val="00021F4C"/>
    <w:rsid w:val="000320FC"/>
    <w:rsid w:val="000372DB"/>
    <w:rsid w:val="00041FAC"/>
    <w:rsid w:val="000555B4"/>
    <w:rsid w:val="00095965"/>
    <w:rsid w:val="000A3747"/>
    <w:rsid w:val="000B1B97"/>
    <w:rsid w:val="000C50EB"/>
    <w:rsid w:val="000D4A9C"/>
    <w:rsid w:val="000D6FDC"/>
    <w:rsid w:val="000E3B41"/>
    <w:rsid w:val="000F5C57"/>
    <w:rsid w:val="00135449"/>
    <w:rsid w:val="001439AF"/>
    <w:rsid w:val="001439C2"/>
    <w:rsid w:val="00150CA5"/>
    <w:rsid w:val="00176E09"/>
    <w:rsid w:val="001932C8"/>
    <w:rsid w:val="001A54F1"/>
    <w:rsid w:val="001B2675"/>
    <w:rsid w:val="001C150A"/>
    <w:rsid w:val="001E1039"/>
    <w:rsid w:val="001E425A"/>
    <w:rsid w:val="001F39E7"/>
    <w:rsid w:val="001F7785"/>
    <w:rsid w:val="00217CFA"/>
    <w:rsid w:val="00240A7D"/>
    <w:rsid w:val="00264132"/>
    <w:rsid w:val="00282D4C"/>
    <w:rsid w:val="00284E15"/>
    <w:rsid w:val="00290A20"/>
    <w:rsid w:val="002A69A1"/>
    <w:rsid w:val="002B320C"/>
    <w:rsid w:val="002C20B5"/>
    <w:rsid w:val="002D3BB7"/>
    <w:rsid w:val="002D498C"/>
    <w:rsid w:val="002E339B"/>
    <w:rsid w:val="00310DB3"/>
    <w:rsid w:val="00355DF4"/>
    <w:rsid w:val="00355FC0"/>
    <w:rsid w:val="003617BA"/>
    <w:rsid w:val="00361E68"/>
    <w:rsid w:val="003668BE"/>
    <w:rsid w:val="00380E77"/>
    <w:rsid w:val="003B5D0C"/>
    <w:rsid w:val="003C106E"/>
    <w:rsid w:val="003D7E33"/>
    <w:rsid w:val="003E47C8"/>
    <w:rsid w:val="003E7774"/>
    <w:rsid w:val="003F2094"/>
    <w:rsid w:val="004262D6"/>
    <w:rsid w:val="00430861"/>
    <w:rsid w:val="00440BBC"/>
    <w:rsid w:val="00441FA9"/>
    <w:rsid w:val="004578AE"/>
    <w:rsid w:val="00485C0A"/>
    <w:rsid w:val="004B6D4A"/>
    <w:rsid w:val="004C63EA"/>
    <w:rsid w:val="004D136A"/>
    <w:rsid w:val="00523861"/>
    <w:rsid w:val="0052669F"/>
    <w:rsid w:val="00571667"/>
    <w:rsid w:val="0057289F"/>
    <w:rsid w:val="00582A0B"/>
    <w:rsid w:val="00593297"/>
    <w:rsid w:val="005B22B2"/>
    <w:rsid w:val="005B3CDC"/>
    <w:rsid w:val="005C1D01"/>
    <w:rsid w:val="005D3DFB"/>
    <w:rsid w:val="005F1D23"/>
    <w:rsid w:val="005F4EC5"/>
    <w:rsid w:val="006308E4"/>
    <w:rsid w:val="006364FB"/>
    <w:rsid w:val="0063725F"/>
    <w:rsid w:val="00651646"/>
    <w:rsid w:val="00672358"/>
    <w:rsid w:val="006A2546"/>
    <w:rsid w:val="006C1004"/>
    <w:rsid w:val="006C4367"/>
    <w:rsid w:val="006E340E"/>
    <w:rsid w:val="006E53F7"/>
    <w:rsid w:val="006F06B5"/>
    <w:rsid w:val="006F4BFB"/>
    <w:rsid w:val="006F5069"/>
    <w:rsid w:val="006F676E"/>
    <w:rsid w:val="007072EC"/>
    <w:rsid w:val="00730994"/>
    <w:rsid w:val="007363B2"/>
    <w:rsid w:val="00744750"/>
    <w:rsid w:val="007935C0"/>
    <w:rsid w:val="007A23F8"/>
    <w:rsid w:val="007B33E7"/>
    <w:rsid w:val="007E3432"/>
    <w:rsid w:val="007E7381"/>
    <w:rsid w:val="00803BC9"/>
    <w:rsid w:val="00812806"/>
    <w:rsid w:val="00833E61"/>
    <w:rsid w:val="008463D4"/>
    <w:rsid w:val="00856848"/>
    <w:rsid w:val="00865973"/>
    <w:rsid w:val="008822D9"/>
    <w:rsid w:val="008A4BD6"/>
    <w:rsid w:val="008B04B6"/>
    <w:rsid w:val="008B0DBF"/>
    <w:rsid w:val="008D1379"/>
    <w:rsid w:val="008D1D97"/>
    <w:rsid w:val="009341FC"/>
    <w:rsid w:val="00934646"/>
    <w:rsid w:val="00937D02"/>
    <w:rsid w:val="00967E78"/>
    <w:rsid w:val="009B15B6"/>
    <w:rsid w:val="009B3F69"/>
    <w:rsid w:val="009D53C5"/>
    <w:rsid w:val="009E5C3E"/>
    <w:rsid w:val="00A000EE"/>
    <w:rsid w:val="00A33F52"/>
    <w:rsid w:val="00A3677A"/>
    <w:rsid w:val="00A638DB"/>
    <w:rsid w:val="00A7407D"/>
    <w:rsid w:val="00A74D3A"/>
    <w:rsid w:val="00AA4BA3"/>
    <w:rsid w:val="00AB2F2E"/>
    <w:rsid w:val="00B034B0"/>
    <w:rsid w:val="00B10411"/>
    <w:rsid w:val="00B3078F"/>
    <w:rsid w:val="00B47BAE"/>
    <w:rsid w:val="00B5289A"/>
    <w:rsid w:val="00B56A41"/>
    <w:rsid w:val="00B71001"/>
    <w:rsid w:val="00B80DCE"/>
    <w:rsid w:val="00BA151D"/>
    <w:rsid w:val="00BA3C16"/>
    <w:rsid w:val="00BA4B4E"/>
    <w:rsid w:val="00BF3FA6"/>
    <w:rsid w:val="00C01971"/>
    <w:rsid w:val="00C13AEB"/>
    <w:rsid w:val="00C23139"/>
    <w:rsid w:val="00C712BB"/>
    <w:rsid w:val="00CA115B"/>
    <w:rsid w:val="00CB1428"/>
    <w:rsid w:val="00CD327A"/>
    <w:rsid w:val="00CF1066"/>
    <w:rsid w:val="00CF4811"/>
    <w:rsid w:val="00D141A2"/>
    <w:rsid w:val="00D329A7"/>
    <w:rsid w:val="00D612EE"/>
    <w:rsid w:val="00D710C6"/>
    <w:rsid w:val="00D71BEA"/>
    <w:rsid w:val="00D92E0A"/>
    <w:rsid w:val="00D958BA"/>
    <w:rsid w:val="00DB7A3E"/>
    <w:rsid w:val="00DE40E0"/>
    <w:rsid w:val="00E06A68"/>
    <w:rsid w:val="00E17877"/>
    <w:rsid w:val="00E209F7"/>
    <w:rsid w:val="00E41BA4"/>
    <w:rsid w:val="00E47DE0"/>
    <w:rsid w:val="00E51434"/>
    <w:rsid w:val="00E51D94"/>
    <w:rsid w:val="00E60C34"/>
    <w:rsid w:val="00E60D8C"/>
    <w:rsid w:val="00E9285F"/>
    <w:rsid w:val="00EB1A13"/>
    <w:rsid w:val="00EE65AF"/>
    <w:rsid w:val="00F038D1"/>
    <w:rsid w:val="00F07069"/>
    <w:rsid w:val="00F124A9"/>
    <w:rsid w:val="00F15258"/>
    <w:rsid w:val="00F23CC5"/>
    <w:rsid w:val="00F24DDC"/>
    <w:rsid w:val="00F547CA"/>
    <w:rsid w:val="00F55CE9"/>
    <w:rsid w:val="00F565D0"/>
    <w:rsid w:val="00F83E66"/>
    <w:rsid w:val="00F93847"/>
    <w:rsid w:val="00FA47A2"/>
    <w:rsid w:val="00FB59F6"/>
    <w:rsid w:val="00FF15EC"/>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06775"/>
  <w15:chartTrackingRefBased/>
  <w15:docId w15:val="{C37BE568-4FF1-3F42-85E0-ACDD15C3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A13"/>
    <w:pPr>
      <w:spacing w:before="40" w:after="40" w:line="360" w:lineRule="auto"/>
      <w:jc w:val="both"/>
    </w:pPr>
    <w:rPr>
      <w:rFonts w:ascii="Tahoma" w:hAnsi="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6A68"/>
    <w:pPr>
      <w:tabs>
        <w:tab w:val="center" w:pos="4153"/>
        <w:tab w:val="right" w:pos="8306"/>
      </w:tabs>
    </w:pPr>
  </w:style>
  <w:style w:type="paragraph" w:styleId="a4">
    <w:name w:val="footer"/>
    <w:basedOn w:val="a"/>
    <w:rsid w:val="00E06A68"/>
    <w:pPr>
      <w:tabs>
        <w:tab w:val="center" w:pos="4153"/>
        <w:tab w:val="right" w:pos="8306"/>
      </w:tabs>
    </w:pPr>
  </w:style>
  <w:style w:type="character" w:styleId="a5">
    <w:name w:val="page number"/>
    <w:basedOn w:val="a0"/>
    <w:rsid w:val="002D498C"/>
  </w:style>
  <w:style w:type="character" w:styleId="-">
    <w:name w:val="Hyperlink"/>
    <w:rsid w:val="00361E68"/>
    <w:rPr>
      <w:color w:val="0563C1"/>
      <w:u w:val="single"/>
    </w:rPr>
  </w:style>
  <w:style w:type="character" w:styleId="a6">
    <w:name w:val="Unresolved Mention"/>
    <w:uiPriority w:val="99"/>
    <w:semiHidden/>
    <w:unhideWhenUsed/>
    <w:rsid w:val="00361E68"/>
    <w:rPr>
      <w:color w:val="605E5C"/>
      <w:shd w:val="clear" w:color="auto" w:fill="E1DFDD"/>
    </w:rPr>
  </w:style>
  <w:style w:type="paragraph" w:styleId="a7">
    <w:name w:val="List Paragraph"/>
    <w:basedOn w:val="a"/>
    <w:uiPriority w:val="34"/>
    <w:qFormat/>
    <w:rsid w:val="008B0DBF"/>
    <w:pPr>
      <w:spacing w:before="0" w:after="0" w:line="240" w:lineRule="auto"/>
      <w:ind w:left="720"/>
      <w:contextualSpacing/>
      <w:jc w:val="left"/>
    </w:pPr>
    <w:rPr>
      <w:rFonts w:ascii="Times New Roman" w:hAnsi="Times New Roman"/>
    </w:rPr>
  </w:style>
  <w:style w:type="character" w:customStyle="1" w:styleId="grkhzd">
    <w:name w:val="grkhzd"/>
    <w:basedOn w:val="a0"/>
    <w:rsid w:val="00A000EE"/>
  </w:style>
  <w:style w:type="character" w:customStyle="1" w:styleId="lrzxr">
    <w:name w:val="lrzxr"/>
    <w:basedOn w:val="a0"/>
    <w:rsid w:val="00A0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1100">
      <w:bodyDiv w:val="1"/>
      <w:marLeft w:val="0"/>
      <w:marRight w:val="0"/>
      <w:marTop w:val="0"/>
      <w:marBottom w:val="0"/>
      <w:divBdr>
        <w:top w:val="none" w:sz="0" w:space="0" w:color="auto"/>
        <w:left w:val="none" w:sz="0" w:space="0" w:color="auto"/>
        <w:bottom w:val="none" w:sz="0" w:space="0" w:color="auto"/>
        <w:right w:val="none" w:sz="0" w:space="0" w:color="auto"/>
      </w:divBdr>
    </w:div>
    <w:div w:id="652368429">
      <w:bodyDiv w:val="1"/>
      <w:marLeft w:val="0"/>
      <w:marRight w:val="0"/>
      <w:marTop w:val="0"/>
      <w:marBottom w:val="0"/>
      <w:divBdr>
        <w:top w:val="none" w:sz="0" w:space="0" w:color="auto"/>
        <w:left w:val="none" w:sz="0" w:space="0" w:color="auto"/>
        <w:bottom w:val="none" w:sz="0" w:space="0" w:color="auto"/>
        <w:right w:val="none" w:sz="0" w:space="0" w:color="auto"/>
      </w:divBdr>
      <w:divsChild>
        <w:div w:id="1604219202">
          <w:marLeft w:val="274"/>
          <w:marRight w:val="0"/>
          <w:marTop w:val="120"/>
          <w:marBottom w:val="0"/>
          <w:divBdr>
            <w:top w:val="none" w:sz="0" w:space="0" w:color="auto"/>
            <w:left w:val="none" w:sz="0" w:space="0" w:color="auto"/>
            <w:bottom w:val="none" w:sz="0" w:space="0" w:color="auto"/>
            <w:right w:val="none" w:sz="0" w:space="0" w:color="auto"/>
          </w:divBdr>
        </w:div>
      </w:divsChild>
    </w:div>
    <w:div w:id="787699020">
      <w:bodyDiv w:val="1"/>
      <w:marLeft w:val="0"/>
      <w:marRight w:val="0"/>
      <w:marTop w:val="0"/>
      <w:marBottom w:val="0"/>
      <w:divBdr>
        <w:top w:val="none" w:sz="0" w:space="0" w:color="auto"/>
        <w:left w:val="none" w:sz="0" w:space="0" w:color="auto"/>
        <w:bottom w:val="none" w:sz="0" w:space="0" w:color="auto"/>
        <w:right w:val="none" w:sz="0" w:space="0" w:color="auto"/>
      </w:divBdr>
    </w:div>
    <w:div w:id="886841156">
      <w:bodyDiv w:val="1"/>
      <w:marLeft w:val="0"/>
      <w:marRight w:val="0"/>
      <w:marTop w:val="0"/>
      <w:marBottom w:val="0"/>
      <w:divBdr>
        <w:top w:val="none" w:sz="0" w:space="0" w:color="auto"/>
        <w:left w:val="none" w:sz="0" w:space="0" w:color="auto"/>
        <w:bottom w:val="none" w:sz="0" w:space="0" w:color="auto"/>
        <w:right w:val="none" w:sz="0" w:space="0" w:color="auto"/>
      </w:divBdr>
    </w:div>
    <w:div w:id="1310863093">
      <w:bodyDiv w:val="1"/>
      <w:marLeft w:val="0"/>
      <w:marRight w:val="0"/>
      <w:marTop w:val="0"/>
      <w:marBottom w:val="0"/>
      <w:divBdr>
        <w:top w:val="none" w:sz="0" w:space="0" w:color="auto"/>
        <w:left w:val="none" w:sz="0" w:space="0" w:color="auto"/>
        <w:bottom w:val="none" w:sz="0" w:space="0" w:color="auto"/>
        <w:right w:val="none" w:sz="0" w:space="0" w:color="auto"/>
      </w:divBdr>
      <w:divsChild>
        <w:div w:id="1239680169">
          <w:marLeft w:val="274"/>
          <w:marRight w:val="0"/>
          <w:marTop w:val="120"/>
          <w:marBottom w:val="0"/>
          <w:divBdr>
            <w:top w:val="none" w:sz="0" w:space="0" w:color="auto"/>
            <w:left w:val="none" w:sz="0" w:space="0" w:color="auto"/>
            <w:bottom w:val="none" w:sz="0" w:space="0" w:color="auto"/>
            <w:right w:val="none" w:sz="0" w:space="0" w:color="auto"/>
          </w:divBdr>
        </w:div>
      </w:divsChild>
    </w:div>
    <w:div w:id="1374113898">
      <w:bodyDiv w:val="1"/>
      <w:marLeft w:val="0"/>
      <w:marRight w:val="0"/>
      <w:marTop w:val="0"/>
      <w:marBottom w:val="0"/>
      <w:divBdr>
        <w:top w:val="none" w:sz="0" w:space="0" w:color="auto"/>
        <w:left w:val="none" w:sz="0" w:space="0" w:color="auto"/>
        <w:bottom w:val="none" w:sz="0" w:space="0" w:color="auto"/>
        <w:right w:val="none" w:sz="0" w:space="0" w:color="auto"/>
      </w:divBdr>
      <w:divsChild>
        <w:div w:id="1692341488">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eed.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209</Words>
  <Characters>1133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- 20.5.2021</vt:lpstr>
    </vt:vector>
  </TitlesOfParts>
  <Company> </Company>
  <LinksUpToDate>false</LinksUpToDate>
  <CharactersWithSpaces>1340</CharactersWithSpaces>
  <SharedDoc>false</SharedDoc>
  <HLinks>
    <vt:vector size="12" baseType="variant">
      <vt:variant>
        <vt:i4>6619168</vt:i4>
      </vt:variant>
      <vt:variant>
        <vt:i4>3</vt:i4>
      </vt:variant>
      <vt:variant>
        <vt:i4>0</vt:i4>
      </vt:variant>
      <vt:variant>
        <vt:i4>5</vt:i4>
      </vt:variant>
      <vt:variant>
        <vt:lpwstr>http://www.piconsulting.gr/</vt:lpwstr>
      </vt:variant>
      <vt:variant>
        <vt:lpwstr/>
      </vt:variant>
      <vt:variant>
        <vt:i4>2228255</vt:i4>
      </vt:variant>
      <vt:variant>
        <vt:i4>0</vt:i4>
      </vt:variant>
      <vt:variant>
        <vt:i4>0</vt:i4>
      </vt:variant>
      <vt:variant>
        <vt:i4>5</vt:i4>
      </vt:variant>
      <vt:variant>
        <vt:lpwstr>mailto:pi@piconsulting.gr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- 20.5.2021</dc:title>
  <dc:subject/>
  <dc:creator>Pantelis Iakovidis</dc:creator>
  <cp:keywords/>
  <dc:description/>
  <cp:lastModifiedBy>Pantelis Iakovidis</cp:lastModifiedBy>
  <cp:revision>3</cp:revision>
  <cp:lastPrinted>2022-02-21T11:34:00Z</cp:lastPrinted>
  <dcterms:created xsi:type="dcterms:W3CDTF">2024-01-22T13:26:00Z</dcterms:created>
  <dcterms:modified xsi:type="dcterms:W3CDTF">2024-01-24T16:29:00Z</dcterms:modified>
</cp:coreProperties>
</file>